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93EF1" w14:textId="77777777" w:rsidR="00726346" w:rsidRPr="00726346" w:rsidRDefault="00000000" w:rsidP="00726346">
      <w:pPr>
        <w:jc w:val="both"/>
        <w:rPr>
          <w:rFonts w:asciiTheme="majorBidi" w:hAnsiTheme="majorBidi" w:cstheme="majorBidi"/>
        </w:rPr>
      </w:pPr>
      <w:r>
        <w:rPr>
          <w:rFonts w:asciiTheme="majorBidi" w:hAnsiTheme="majorBidi" w:cstheme="majorBidi"/>
        </w:rPr>
        <w:pict w14:anchorId="05723205">
          <v:rect id="_x0000_i1025" style="width:0;height:1.5pt" o:hralign="center" o:hrstd="t" o:hrnoshade="t" o:hr="t" fillcolor="gray" stroked="f"/>
        </w:pict>
      </w:r>
    </w:p>
    <w:p w14:paraId="68909238"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Guidelines for Authors</w:t>
      </w:r>
    </w:p>
    <w:p w14:paraId="0D46530D" w14:textId="3FDA6118" w:rsidR="00726346" w:rsidRPr="00726346" w:rsidRDefault="00726346" w:rsidP="00726346">
      <w:pPr>
        <w:jc w:val="both"/>
        <w:rPr>
          <w:rFonts w:asciiTheme="majorBidi" w:hAnsiTheme="majorBidi" w:cstheme="majorBidi"/>
        </w:rPr>
      </w:pPr>
      <w:r w:rsidRPr="00726346">
        <w:rPr>
          <w:rFonts w:asciiTheme="majorBidi" w:hAnsiTheme="majorBidi" w:cstheme="majorBidi"/>
        </w:rPr>
        <w:t>Welcome to the official submission portal for the 1</w:t>
      </w:r>
      <w:r w:rsidRPr="00726346">
        <w:rPr>
          <w:rFonts w:asciiTheme="majorBidi" w:hAnsiTheme="majorBidi" w:cstheme="majorBidi"/>
          <w:vertAlign w:val="superscript"/>
        </w:rPr>
        <w:t>st</w:t>
      </w:r>
      <w:r w:rsidRPr="00726346">
        <w:rPr>
          <w:rFonts w:asciiTheme="majorBidi" w:hAnsiTheme="majorBidi" w:cstheme="majorBidi"/>
        </w:rPr>
        <w:t xml:space="preserve"> International Conference on Smart Sustainable Infrastructure for Circular Economy and Resource Efficiency. To ensure a smooth review process and maintain the high standards of our proceedings, all authors are requested to adhere to the following guidelines.</w:t>
      </w:r>
    </w:p>
    <w:p w14:paraId="5DECD1FE"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I. Core Submission Policies</w:t>
      </w:r>
    </w:p>
    <w:p w14:paraId="6140E6EC" w14:textId="77777777" w:rsidR="00726346" w:rsidRPr="00726346" w:rsidRDefault="00726346" w:rsidP="00726346">
      <w:pPr>
        <w:numPr>
          <w:ilvl w:val="0"/>
          <w:numId w:val="1"/>
        </w:numPr>
        <w:jc w:val="both"/>
        <w:rPr>
          <w:rFonts w:asciiTheme="majorBidi" w:hAnsiTheme="majorBidi" w:cstheme="majorBidi"/>
        </w:rPr>
      </w:pPr>
      <w:r w:rsidRPr="00726346">
        <w:rPr>
          <w:rFonts w:asciiTheme="majorBidi" w:hAnsiTheme="majorBidi" w:cstheme="majorBidi"/>
          <w:b/>
          <w:bCs/>
        </w:rPr>
        <w:t>Ethics &amp; Plagiarism:</w:t>
      </w:r>
      <w:r w:rsidRPr="00726346">
        <w:rPr>
          <w:rFonts w:asciiTheme="majorBidi" w:hAnsiTheme="majorBidi" w:cstheme="majorBidi"/>
        </w:rPr>
        <w:t xml:space="preserve"> Authors must strictly follow our </w:t>
      </w:r>
      <w:r w:rsidRPr="00726346">
        <w:rPr>
          <w:rFonts w:asciiTheme="majorBidi" w:hAnsiTheme="majorBidi" w:cstheme="majorBidi"/>
          <w:b/>
          <w:bCs/>
        </w:rPr>
        <w:t>Ethics and Plagiarism Policy</w:t>
      </w:r>
      <w:r w:rsidRPr="00726346">
        <w:rPr>
          <w:rFonts w:asciiTheme="majorBidi" w:hAnsiTheme="majorBidi" w:cstheme="majorBidi"/>
        </w:rPr>
        <w:t>. Any paper exceeding the allowable plagiarism limit will be rejected immediately.</w:t>
      </w:r>
    </w:p>
    <w:p w14:paraId="11E7C9EC" w14:textId="77777777" w:rsidR="00726346" w:rsidRPr="00726346" w:rsidRDefault="00726346" w:rsidP="00726346">
      <w:pPr>
        <w:numPr>
          <w:ilvl w:val="0"/>
          <w:numId w:val="1"/>
        </w:numPr>
        <w:jc w:val="both"/>
        <w:rPr>
          <w:rFonts w:asciiTheme="majorBidi" w:hAnsiTheme="majorBidi" w:cstheme="majorBidi"/>
        </w:rPr>
      </w:pPr>
      <w:r w:rsidRPr="00726346">
        <w:rPr>
          <w:rFonts w:asciiTheme="majorBidi" w:hAnsiTheme="majorBidi" w:cstheme="majorBidi"/>
          <w:b/>
          <w:bCs/>
        </w:rPr>
        <w:t>Language:</w:t>
      </w:r>
      <w:r w:rsidRPr="00726346">
        <w:rPr>
          <w:rFonts w:asciiTheme="majorBidi" w:hAnsiTheme="majorBidi" w:cstheme="majorBidi"/>
        </w:rPr>
        <w:t xml:space="preserve"> Only original research papers written in </w:t>
      </w:r>
      <w:r w:rsidRPr="00726346">
        <w:rPr>
          <w:rFonts w:asciiTheme="majorBidi" w:hAnsiTheme="majorBidi" w:cstheme="majorBidi"/>
          <w:b/>
          <w:bCs/>
        </w:rPr>
        <w:t>English</w:t>
      </w:r>
      <w:r w:rsidRPr="00726346">
        <w:rPr>
          <w:rFonts w:asciiTheme="majorBidi" w:hAnsiTheme="majorBidi" w:cstheme="majorBidi"/>
        </w:rPr>
        <w:t xml:space="preserve"> will be accepted.</w:t>
      </w:r>
    </w:p>
    <w:p w14:paraId="043A2294" w14:textId="77777777" w:rsidR="00726346" w:rsidRPr="00726346" w:rsidRDefault="00726346" w:rsidP="00726346">
      <w:pPr>
        <w:numPr>
          <w:ilvl w:val="0"/>
          <w:numId w:val="1"/>
        </w:numPr>
        <w:jc w:val="both"/>
        <w:rPr>
          <w:rFonts w:asciiTheme="majorBidi" w:hAnsiTheme="majorBidi" w:cstheme="majorBidi"/>
        </w:rPr>
      </w:pPr>
      <w:r w:rsidRPr="00726346">
        <w:rPr>
          <w:rFonts w:asciiTheme="majorBidi" w:hAnsiTheme="majorBidi" w:cstheme="majorBidi"/>
          <w:b/>
          <w:bCs/>
        </w:rPr>
        <w:t>Commitment to Attend:</w:t>
      </w:r>
      <w:r w:rsidRPr="00726346">
        <w:rPr>
          <w:rFonts w:asciiTheme="majorBidi" w:hAnsiTheme="majorBidi" w:cstheme="majorBidi"/>
        </w:rPr>
        <w:t xml:space="preserve"> Submission of an abstract or paper constitutes a commitment that, if accepted, at least one author will register and attend the conference to present the work. Failure to do so will result in the paper being excluded from the official proceedings.</w:t>
      </w:r>
    </w:p>
    <w:p w14:paraId="454D31F3" w14:textId="77777777" w:rsidR="00726346" w:rsidRPr="00726346" w:rsidRDefault="00000000" w:rsidP="00726346">
      <w:pPr>
        <w:jc w:val="both"/>
        <w:rPr>
          <w:rFonts w:asciiTheme="majorBidi" w:hAnsiTheme="majorBidi" w:cstheme="majorBidi"/>
        </w:rPr>
      </w:pPr>
      <w:r>
        <w:rPr>
          <w:rFonts w:asciiTheme="majorBidi" w:hAnsiTheme="majorBidi" w:cstheme="majorBidi"/>
        </w:rPr>
        <w:pict w14:anchorId="08F5A264">
          <v:rect id="_x0000_i1026" style="width:0;height:1.5pt" o:hralign="center" o:hrstd="t" o:hrnoshade="t" o:hr="t" fillcolor="gray" stroked="f"/>
        </w:pict>
      </w:r>
    </w:p>
    <w:p w14:paraId="3D821B3B"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II. Author Self-Check</w:t>
      </w:r>
    </w:p>
    <w:p w14:paraId="435B8C1D"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To improve the quality of your submission and expedite the review process, please perform a self-check against the following criteria:</w:t>
      </w:r>
    </w:p>
    <w:p w14:paraId="2A1AFAAB" w14:textId="1B7D2515" w:rsidR="00726346" w:rsidRPr="00726346" w:rsidRDefault="00726346" w:rsidP="00726346">
      <w:pPr>
        <w:numPr>
          <w:ilvl w:val="0"/>
          <w:numId w:val="2"/>
        </w:numPr>
        <w:jc w:val="both"/>
        <w:rPr>
          <w:rFonts w:asciiTheme="majorBidi" w:hAnsiTheme="majorBidi" w:cstheme="majorBidi"/>
        </w:rPr>
      </w:pPr>
      <w:r w:rsidRPr="00726346">
        <w:rPr>
          <w:rFonts w:asciiTheme="majorBidi" w:hAnsiTheme="majorBidi" w:cstheme="majorBidi"/>
          <w:b/>
          <w:bCs/>
        </w:rPr>
        <w:t>Scope:</w:t>
      </w:r>
      <w:r w:rsidRPr="00726346">
        <w:rPr>
          <w:rFonts w:asciiTheme="majorBidi" w:hAnsiTheme="majorBidi" w:cstheme="majorBidi"/>
        </w:rPr>
        <w:t xml:space="preserve"> Does the paper align with the theme of Smart Sustainable Infrastructure, Circular Economy, or Resource Efficiency</w:t>
      </w:r>
      <w:r w:rsidR="007A1D7F">
        <w:rPr>
          <w:rFonts w:asciiTheme="majorBidi" w:hAnsiTheme="majorBidi" w:cstheme="majorBidi"/>
        </w:rPr>
        <w:t>.</w:t>
      </w:r>
    </w:p>
    <w:p w14:paraId="680F4C8F" w14:textId="77777777" w:rsidR="00726346" w:rsidRPr="00726346" w:rsidRDefault="00726346" w:rsidP="00726346">
      <w:pPr>
        <w:numPr>
          <w:ilvl w:val="0"/>
          <w:numId w:val="2"/>
        </w:numPr>
        <w:jc w:val="both"/>
        <w:rPr>
          <w:rFonts w:asciiTheme="majorBidi" w:hAnsiTheme="majorBidi" w:cstheme="majorBidi"/>
        </w:rPr>
      </w:pPr>
      <w:r w:rsidRPr="00726346">
        <w:rPr>
          <w:rFonts w:asciiTheme="majorBidi" w:hAnsiTheme="majorBidi" w:cstheme="majorBidi"/>
          <w:b/>
          <w:bCs/>
        </w:rPr>
        <w:t>Quality:</w:t>
      </w:r>
      <w:r w:rsidRPr="00726346">
        <w:rPr>
          <w:rFonts w:asciiTheme="majorBidi" w:hAnsiTheme="majorBidi" w:cstheme="majorBidi"/>
        </w:rPr>
        <w:t xml:space="preserve"> Is the English at an international conference standard, free of syntactical errors and misspellings?</w:t>
      </w:r>
    </w:p>
    <w:p w14:paraId="2DF8ED01" w14:textId="77777777" w:rsidR="00726346" w:rsidRPr="00726346" w:rsidRDefault="00726346" w:rsidP="00726346">
      <w:pPr>
        <w:numPr>
          <w:ilvl w:val="0"/>
          <w:numId w:val="2"/>
        </w:numPr>
        <w:jc w:val="both"/>
        <w:rPr>
          <w:rFonts w:asciiTheme="majorBidi" w:hAnsiTheme="majorBidi" w:cstheme="majorBidi"/>
        </w:rPr>
      </w:pPr>
      <w:r w:rsidRPr="00726346">
        <w:rPr>
          <w:rFonts w:asciiTheme="majorBidi" w:hAnsiTheme="majorBidi" w:cstheme="majorBidi"/>
          <w:b/>
          <w:bCs/>
        </w:rPr>
        <w:t>Acknowledgment:</w:t>
      </w:r>
      <w:r w:rsidRPr="00726346">
        <w:rPr>
          <w:rFonts w:asciiTheme="majorBidi" w:hAnsiTheme="majorBidi" w:cstheme="majorBidi"/>
        </w:rPr>
        <w:t xml:space="preserve"> Have all individuals who contributed substantially to the research been properly credited?</w:t>
      </w:r>
    </w:p>
    <w:p w14:paraId="41A91E26" w14:textId="77777777" w:rsidR="00726346" w:rsidRPr="00726346" w:rsidRDefault="00000000" w:rsidP="00726346">
      <w:pPr>
        <w:jc w:val="both"/>
        <w:rPr>
          <w:rFonts w:asciiTheme="majorBidi" w:hAnsiTheme="majorBidi" w:cstheme="majorBidi"/>
        </w:rPr>
      </w:pPr>
      <w:r>
        <w:rPr>
          <w:rFonts w:asciiTheme="majorBidi" w:hAnsiTheme="majorBidi" w:cstheme="majorBidi"/>
        </w:rPr>
        <w:pict w14:anchorId="52638F1F">
          <v:rect id="_x0000_i1027" style="width:0;height:1.5pt" o:hralign="center" o:hrstd="t" o:hrnoshade="t" o:hr="t" fillcolor="gray" stroked="f"/>
        </w:pict>
      </w:r>
    </w:p>
    <w:p w14:paraId="0FF66908"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III. Abstract Submission Process</w:t>
      </w:r>
    </w:p>
    <w:p w14:paraId="7B28077C"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 xml:space="preserve">Researchers are invited to submit abstracts (maximum </w:t>
      </w:r>
      <w:r w:rsidRPr="00726346">
        <w:rPr>
          <w:rFonts w:asciiTheme="majorBidi" w:hAnsiTheme="majorBidi" w:cstheme="majorBidi"/>
          <w:b/>
          <w:bCs/>
        </w:rPr>
        <w:t>250 words</w:t>
      </w:r>
      <w:r w:rsidRPr="00726346">
        <w:rPr>
          <w:rFonts w:asciiTheme="majorBidi" w:hAnsiTheme="majorBidi" w:cstheme="majorBidi"/>
        </w:rPr>
        <w:t>) that summarize the paper’s goals, methodology, results, and conclusions.</w:t>
      </w:r>
    </w:p>
    <w:p w14:paraId="49B40700" w14:textId="77777777" w:rsidR="00726346" w:rsidRPr="00726346" w:rsidRDefault="00726346" w:rsidP="00726346">
      <w:pPr>
        <w:numPr>
          <w:ilvl w:val="0"/>
          <w:numId w:val="3"/>
        </w:numPr>
        <w:jc w:val="both"/>
        <w:rPr>
          <w:rFonts w:asciiTheme="majorBidi" w:hAnsiTheme="majorBidi" w:cstheme="majorBidi"/>
        </w:rPr>
      </w:pPr>
      <w:r w:rsidRPr="00726346">
        <w:rPr>
          <w:rFonts w:asciiTheme="majorBidi" w:hAnsiTheme="majorBidi" w:cstheme="majorBidi"/>
          <w:b/>
          <w:bCs/>
        </w:rPr>
        <w:t>Requirements:</w:t>
      </w:r>
      <w:r w:rsidRPr="00726346">
        <w:rPr>
          <w:rFonts w:asciiTheme="majorBidi" w:hAnsiTheme="majorBidi" w:cstheme="majorBidi"/>
        </w:rPr>
        <w:t xml:space="preserve"> Include full mailing addresses, affiliations, emails of all authors, and relevant keywords.</w:t>
      </w:r>
    </w:p>
    <w:p w14:paraId="1A7D54A8" w14:textId="77777777" w:rsidR="00726346" w:rsidRPr="00726346" w:rsidRDefault="00726346" w:rsidP="00726346">
      <w:pPr>
        <w:numPr>
          <w:ilvl w:val="0"/>
          <w:numId w:val="3"/>
        </w:numPr>
        <w:jc w:val="both"/>
        <w:rPr>
          <w:rFonts w:asciiTheme="majorBidi" w:hAnsiTheme="majorBidi" w:cstheme="majorBidi"/>
        </w:rPr>
      </w:pPr>
      <w:r w:rsidRPr="00726346">
        <w:rPr>
          <w:rFonts w:asciiTheme="majorBidi" w:hAnsiTheme="majorBidi" w:cstheme="majorBidi"/>
          <w:b/>
          <w:bCs/>
        </w:rPr>
        <w:lastRenderedPageBreak/>
        <w:t>Review Process:</w:t>
      </w:r>
      <w:r w:rsidRPr="00726346">
        <w:rPr>
          <w:rFonts w:asciiTheme="majorBidi" w:hAnsiTheme="majorBidi" w:cstheme="majorBidi"/>
        </w:rPr>
        <w:t xml:space="preserve"> Abstracts will undergo a peer review by an expert panel. Authors of selected abstracts will be invited to submit a full research paper.</w:t>
      </w:r>
    </w:p>
    <w:p w14:paraId="552579B6" w14:textId="77777777" w:rsidR="00726346" w:rsidRPr="00726346" w:rsidRDefault="00726346" w:rsidP="00726346">
      <w:pPr>
        <w:numPr>
          <w:ilvl w:val="0"/>
          <w:numId w:val="3"/>
        </w:numPr>
        <w:jc w:val="both"/>
        <w:rPr>
          <w:rFonts w:asciiTheme="majorBidi" w:hAnsiTheme="majorBidi" w:cstheme="majorBidi"/>
        </w:rPr>
      </w:pPr>
      <w:r w:rsidRPr="00726346">
        <w:rPr>
          <w:rFonts w:asciiTheme="majorBidi" w:hAnsiTheme="majorBidi" w:cstheme="majorBidi"/>
          <w:b/>
          <w:bCs/>
        </w:rPr>
        <w:t>Template:</w:t>
      </w:r>
      <w:r w:rsidRPr="00726346">
        <w:rPr>
          <w:rFonts w:asciiTheme="majorBidi" w:hAnsiTheme="majorBidi" w:cstheme="majorBidi"/>
        </w:rPr>
        <w:t xml:space="preserve"> Use the official format: </w:t>
      </w:r>
      <w:r w:rsidRPr="00726346">
        <w:rPr>
          <w:rFonts w:asciiTheme="majorBidi" w:hAnsiTheme="majorBidi" w:cstheme="majorBidi"/>
          <w:b/>
          <w:bCs/>
        </w:rPr>
        <w:t>[Download Abstract Template]</w:t>
      </w:r>
    </w:p>
    <w:p w14:paraId="19BB1C4D" w14:textId="26301531" w:rsidR="00726346" w:rsidRPr="00726346" w:rsidRDefault="00726346" w:rsidP="00726346">
      <w:pPr>
        <w:numPr>
          <w:ilvl w:val="0"/>
          <w:numId w:val="3"/>
        </w:numPr>
        <w:jc w:val="both"/>
        <w:rPr>
          <w:rFonts w:asciiTheme="majorBidi" w:hAnsiTheme="majorBidi" w:cstheme="majorBidi"/>
        </w:rPr>
      </w:pPr>
      <w:r w:rsidRPr="00726346">
        <w:rPr>
          <w:rFonts w:asciiTheme="majorBidi" w:hAnsiTheme="majorBidi" w:cstheme="majorBidi"/>
          <w:b/>
          <w:bCs/>
        </w:rPr>
        <w:t>How to Submit:</w:t>
      </w:r>
      <w:r w:rsidRPr="00726346">
        <w:rPr>
          <w:rFonts w:asciiTheme="majorBidi" w:hAnsiTheme="majorBidi" w:cstheme="majorBidi"/>
        </w:rPr>
        <w:t xml:space="preserve"> Submissions are managed via </w:t>
      </w:r>
      <w:r>
        <w:rPr>
          <w:rFonts w:asciiTheme="majorBidi" w:hAnsiTheme="majorBidi" w:cstheme="majorBidi"/>
        </w:rPr>
        <w:t>CMT</w:t>
      </w:r>
      <w:r w:rsidRPr="00726346">
        <w:rPr>
          <w:rFonts w:asciiTheme="majorBidi" w:hAnsiTheme="majorBidi" w:cstheme="majorBidi"/>
        </w:rPr>
        <w:t>. If you are a new user, you will need to create an account.</w:t>
      </w:r>
    </w:p>
    <w:p w14:paraId="3A398001" w14:textId="5A0020DF" w:rsidR="00726346" w:rsidRPr="00726346" w:rsidRDefault="00726346" w:rsidP="00726346">
      <w:pPr>
        <w:jc w:val="both"/>
        <w:rPr>
          <w:rFonts w:asciiTheme="majorBidi" w:hAnsiTheme="majorBidi" w:cstheme="majorBidi"/>
        </w:rPr>
      </w:pPr>
      <w:r w:rsidRPr="00726346">
        <w:rPr>
          <w:rFonts w:asciiTheme="majorBidi" w:hAnsiTheme="majorBidi" w:cstheme="majorBidi"/>
          <w:b/>
          <w:bCs/>
        </w:rPr>
        <w:t>Submission Link:</w:t>
      </w:r>
      <w:r w:rsidRPr="00726346">
        <w:rPr>
          <w:rFonts w:asciiTheme="majorBidi" w:hAnsiTheme="majorBidi" w:cstheme="majorBidi"/>
        </w:rPr>
        <w:t xml:space="preserve"> </w:t>
      </w:r>
      <w:r>
        <w:rPr>
          <w:rFonts w:asciiTheme="majorBidi" w:hAnsiTheme="majorBidi" w:cstheme="majorBidi"/>
        </w:rPr>
        <w:t>link</w:t>
      </w:r>
    </w:p>
    <w:p w14:paraId="4AF06B86" w14:textId="77777777" w:rsidR="00726346" w:rsidRPr="00726346" w:rsidRDefault="00000000" w:rsidP="00726346">
      <w:pPr>
        <w:jc w:val="both"/>
        <w:rPr>
          <w:rFonts w:asciiTheme="majorBidi" w:hAnsiTheme="majorBidi" w:cstheme="majorBidi"/>
        </w:rPr>
      </w:pPr>
      <w:r>
        <w:rPr>
          <w:rFonts w:asciiTheme="majorBidi" w:hAnsiTheme="majorBidi" w:cstheme="majorBidi"/>
        </w:rPr>
        <w:pict w14:anchorId="50768C53">
          <v:rect id="_x0000_i1028" style="width:0;height:1.5pt" o:hralign="center" o:hrstd="t" o:hrnoshade="t" o:hr="t" fillcolor="gray" stroked="f"/>
        </w:pict>
      </w:r>
    </w:p>
    <w:p w14:paraId="0459C043"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IV. Post-Acceptance Procedures</w:t>
      </w:r>
    </w:p>
    <w:p w14:paraId="02316FE2" w14:textId="77777777" w:rsidR="00726346" w:rsidRPr="00726346" w:rsidRDefault="00726346" w:rsidP="00726346">
      <w:pPr>
        <w:numPr>
          <w:ilvl w:val="0"/>
          <w:numId w:val="4"/>
        </w:numPr>
        <w:jc w:val="both"/>
        <w:rPr>
          <w:rFonts w:asciiTheme="majorBidi" w:hAnsiTheme="majorBidi" w:cstheme="majorBidi"/>
        </w:rPr>
      </w:pPr>
      <w:r w:rsidRPr="00726346">
        <w:rPr>
          <w:rFonts w:asciiTheme="majorBidi" w:hAnsiTheme="majorBidi" w:cstheme="majorBidi"/>
          <w:b/>
          <w:bCs/>
        </w:rPr>
        <w:t>Full Paper Submission:</w:t>
      </w:r>
      <w:r w:rsidRPr="00726346">
        <w:rPr>
          <w:rFonts w:asciiTheme="majorBidi" w:hAnsiTheme="majorBidi" w:cstheme="majorBidi"/>
        </w:rPr>
        <w:t xml:space="preserve"> Upon abstract acceptance, authors must submit a full paper for blind peer review using the prescribed template.</w:t>
      </w:r>
    </w:p>
    <w:p w14:paraId="3D9DE4A7" w14:textId="77777777" w:rsidR="00726346" w:rsidRPr="00726346" w:rsidRDefault="00726346" w:rsidP="00726346">
      <w:pPr>
        <w:numPr>
          <w:ilvl w:val="0"/>
          <w:numId w:val="4"/>
        </w:numPr>
        <w:jc w:val="both"/>
        <w:rPr>
          <w:rFonts w:asciiTheme="majorBidi" w:hAnsiTheme="majorBidi" w:cstheme="majorBidi"/>
        </w:rPr>
      </w:pPr>
      <w:r w:rsidRPr="00726346">
        <w:rPr>
          <w:rFonts w:asciiTheme="majorBidi" w:hAnsiTheme="majorBidi" w:cstheme="majorBidi"/>
          <w:b/>
          <w:bCs/>
        </w:rPr>
        <w:t>Copyright:</w:t>
      </w:r>
      <w:r w:rsidRPr="00726346">
        <w:rPr>
          <w:rFonts w:asciiTheme="majorBidi" w:hAnsiTheme="majorBidi" w:cstheme="majorBidi"/>
        </w:rPr>
        <w:t xml:space="preserve"> Once the full paper is accepted, authors must complete and sign a </w:t>
      </w:r>
      <w:r w:rsidRPr="00726346">
        <w:rPr>
          <w:rFonts w:asciiTheme="majorBidi" w:hAnsiTheme="majorBidi" w:cstheme="majorBidi"/>
          <w:b/>
          <w:bCs/>
        </w:rPr>
        <w:t>Copyright Transfer Form</w:t>
      </w:r>
      <w:r w:rsidRPr="00726346">
        <w:rPr>
          <w:rFonts w:asciiTheme="majorBidi" w:hAnsiTheme="majorBidi" w:cstheme="majorBidi"/>
        </w:rPr>
        <w:t>.</w:t>
      </w:r>
    </w:p>
    <w:p w14:paraId="6D59B34F" w14:textId="77777777" w:rsidR="00726346" w:rsidRPr="00726346" w:rsidRDefault="00726346" w:rsidP="00726346">
      <w:pPr>
        <w:numPr>
          <w:ilvl w:val="0"/>
          <w:numId w:val="4"/>
        </w:numPr>
        <w:jc w:val="both"/>
        <w:rPr>
          <w:rFonts w:asciiTheme="majorBidi" w:hAnsiTheme="majorBidi" w:cstheme="majorBidi"/>
        </w:rPr>
      </w:pPr>
      <w:r w:rsidRPr="00726346">
        <w:rPr>
          <w:rFonts w:asciiTheme="majorBidi" w:hAnsiTheme="majorBidi" w:cstheme="majorBidi"/>
          <w:b/>
          <w:bCs/>
        </w:rPr>
        <w:t>Journal Publication:</w:t>
      </w:r>
      <w:r w:rsidRPr="00726346">
        <w:rPr>
          <w:rFonts w:asciiTheme="majorBidi" w:hAnsiTheme="majorBidi" w:cstheme="majorBidi"/>
        </w:rPr>
        <w:t xml:space="preserve"> * Only selected high-quality papers will be published in </w:t>
      </w:r>
      <w:r w:rsidRPr="00726346">
        <w:rPr>
          <w:rFonts w:asciiTheme="majorBidi" w:hAnsiTheme="majorBidi" w:cstheme="majorBidi"/>
          <w:b/>
          <w:bCs/>
        </w:rPr>
        <w:t>HEC Recognized Journals</w:t>
      </w:r>
      <w:r w:rsidRPr="00726346">
        <w:rPr>
          <w:rFonts w:asciiTheme="majorBidi" w:hAnsiTheme="majorBidi" w:cstheme="majorBidi"/>
        </w:rPr>
        <w:t>.</w:t>
      </w:r>
    </w:p>
    <w:p w14:paraId="2540C9F9" w14:textId="77777777" w:rsidR="00726346" w:rsidRPr="00726346" w:rsidRDefault="00726346" w:rsidP="00726346">
      <w:pPr>
        <w:numPr>
          <w:ilvl w:val="1"/>
          <w:numId w:val="4"/>
        </w:numPr>
        <w:jc w:val="both"/>
        <w:rPr>
          <w:rFonts w:asciiTheme="majorBidi" w:hAnsiTheme="majorBidi" w:cstheme="majorBidi"/>
        </w:rPr>
      </w:pPr>
      <w:r w:rsidRPr="00726346">
        <w:rPr>
          <w:rFonts w:asciiTheme="majorBidi" w:hAnsiTheme="majorBidi" w:cstheme="majorBidi"/>
        </w:rPr>
        <w:t>Corresponding authors may be asked to provide extended or revised versions based on journal requirements.</w:t>
      </w:r>
    </w:p>
    <w:p w14:paraId="41911B11" w14:textId="77777777" w:rsidR="00726346" w:rsidRPr="00726346" w:rsidRDefault="00726346" w:rsidP="00726346">
      <w:pPr>
        <w:numPr>
          <w:ilvl w:val="1"/>
          <w:numId w:val="4"/>
        </w:numPr>
        <w:jc w:val="both"/>
        <w:rPr>
          <w:rFonts w:asciiTheme="majorBidi" w:hAnsiTheme="majorBidi" w:cstheme="majorBidi"/>
        </w:rPr>
      </w:pPr>
      <w:r w:rsidRPr="00726346">
        <w:rPr>
          <w:rFonts w:asciiTheme="majorBidi" w:hAnsiTheme="majorBidi" w:cstheme="majorBidi"/>
        </w:rPr>
        <w:t xml:space="preserve">Please note that </w:t>
      </w:r>
      <w:r w:rsidRPr="00726346">
        <w:rPr>
          <w:rFonts w:asciiTheme="majorBidi" w:hAnsiTheme="majorBidi" w:cstheme="majorBidi"/>
          <w:b/>
          <w:bCs/>
        </w:rPr>
        <w:t>additional fees</w:t>
      </w:r>
      <w:r w:rsidRPr="00726346">
        <w:rPr>
          <w:rFonts w:asciiTheme="majorBidi" w:hAnsiTheme="majorBidi" w:cstheme="majorBidi"/>
        </w:rPr>
        <w:t xml:space="preserve"> apply for papers selected for journal publication.</w:t>
      </w:r>
    </w:p>
    <w:p w14:paraId="76C82B32" w14:textId="77777777" w:rsidR="00726346" w:rsidRPr="00726346" w:rsidRDefault="00000000" w:rsidP="00726346">
      <w:pPr>
        <w:jc w:val="both"/>
        <w:rPr>
          <w:rFonts w:asciiTheme="majorBidi" w:hAnsiTheme="majorBidi" w:cstheme="majorBidi"/>
        </w:rPr>
      </w:pPr>
      <w:r>
        <w:rPr>
          <w:rFonts w:asciiTheme="majorBidi" w:hAnsiTheme="majorBidi" w:cstheme="majorBidi"/>
        </w:rPr>
        <w:pict w14:anchorId="6EF233DA">
          <v:rect id="_x0000_i1029" style="width:0;height:1.5pt" o:hralign="center" o:hrstd="t" o:hrnoshade="t" o:hr="t" fillcolor="gray" stroked="f"/>
        </w:pict>
      </w:r>
    </w:p>
    <w:p w14:paraId="782E1D10" w14:textId="77777777" w:rsidR="00726346" w:rsidRPr="00726346" w:rsidRDefault="00726346" w:rsidP="00726346">
      <w:pPr>
        <w:jc w:val="both"/>
        <w:rPr>
          <w:rFonts w:asciiTheme="majorBidi" w:hAnsiTheme="majorBidi" w:cstheme="majorBidi"/>
          <w:b/>
          <w:bCs/>
        </w:rPr>
      </w:pPr>
      <w:r w:rsidRPr="00726346">
        <w:rPr>
          <w:rFonts w:asciiTheme="majorBidi" w:hAnsiTheme="majorBidi" w:cstheme="majorBidi"/>
          <w:b/>
          <w:bCs/>
        </w:rPr>
        <w:t>V. Final Full Paper Submission</w:t>
      </w:r>
    </w:p>
    <w:p w14:paraId="1C1DF16A"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After successful peer review, the final version of your work must be submitted directly to the conference secretariat.</w:t>
      </w:r>
    </w:p>
    <w:tbl>
      <w:tblPr>
        <w:tblW w:w="0" w:type="auto"/>
        <w:tblCellSpacing w:w="15" w:type="dxa"/>
        <w:tblCellMar>
          <w:left w:w="0" w:type="dxa"/>
          <w:right w:w="0" w:type="dxa"/>
        </w:tblCellMar>
        <w:tblLook w:val="04A0" w:firstRow="1" w:lastRow="0" w:firstColumn="1" w:lastColumn="0" w:noHBand="0" w:noVBand="1"/>
      </w:tblPr>
      <w:tblGrid>
        <w:gridCol w:w="2103"/>
        <w:gridCol w:w="5894"/>
      </w:tblGrid>
      <w:tr w:rsidR="00726346" w:rsidRPr="00726346" w14:paraId="4D9A770F"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3C33A10"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Requirement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3974763"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Detail</w:t>
            </w:r>
          </w:p>
        </w:tc>
      </w:tr>
      <w:tr w:rsidR="00726346" w:rsidRPr="00726346" w14:paraId="4504E77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9D648FA"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Submission Email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CBA6015" w14:textId="0E2BCCFF" w:rsidR="00726346" w:rsidRPr="00726346" w:rsidRDefault="00726346" w:rsidP="00726346">
            <w:pPr>
              <w:jc w:val="both"/>
              <w:rPr>
                <w:rFonts w:asciiTheme="majorBidi" w:hAnsiTheme="majorBidi" w:cstheme="majorBidi"/>
              </w:rPr>
            </w:pPr>
            <w:r w:rsidRPr="00726346">
              <w:rPr>
                <w:rFonts w:asciiTheme="majorBidi" w:hAnsiTheme="majorBidi" w:cstheme="majorBidi"/>
              </w:rPr>
              <w:t>@admin.muet.edu.pk</w:t>
            </w:r>
          </w:p>
        </w:tc>
      </w:tr>
      <w:tr w:rsidR="00726346" w:rsidRPr="00726346" w14:paraId="0B35B26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8316293"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File Format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99F9C22"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 xml:space="preserve">Editable MS Word </w:t>
            </w:r>
            <w:proofErr w:type="gramStart"/>
            <w:r w:rsidRPr="00726346">
              <w:rPr>
                <w:rFonts w:asciiTheme="majorBidi" w:hAnsiTheme="majorBidi" w:cstheme="majorBidi"/>
              </w:rPr>
              <w:t>format (.</w:t>
            </w:r>
            <w:proofErr w:type="gramEnd"/>
            <w:r w:rsidRPr="00726346">
              <w:rPr>
                <w:rFonts w:asciiTheme="majorBidi" w:hAnsiTheme="majorBidi" w:cstheme="majorBidi"/>
              </w:rPr>
              <w:t>doc or .docx)</w:t>
            </w:r>
          </w:p>
        </w:tc>
      </w:tr>
      <w:tr w:rsidR="00726346" w:rsidRPr="00726346" w14:paraId="1AAF314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0AAC8E"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lastRenderedPageBreak/>
              <w:t>Content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28A9CD4"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All figures, tables, and images must be embedded in the file.</w:t>
            </w:r>
          </w:p>
        </w:tc>
      </w:tr>
      <w:tr w:rsidR="00726346" w:rsidRPr="00726346" w14:paraId="63616D0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E035155"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Page Limit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0540C1B"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5 to 10 pages (including references and appendices).</w:t>
            </w:r>
          </w:p>
        </w:tc>
      </w:tr>
      <w:tr w:rsidR="00726346" w:rsidRPr="00726346" w14:paraId="78556D0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A0A440"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b/>
                <w:bCs/>
              </w:rPr>
              <w:t>Required Forms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CC9E4A5" w14:textId="77777777" w:rsidR="00726346" w:rsidRPr="00726346" w:rsidRDefault="00726346" w:rsidP="00726346">
            <w:pPr>
              <w:jc w:val="both"/>
              <w:rPr>
                <w:rFonts w:asciiTheme="majorBidi" w:hAnsiTheme="majorBidi" w:cstheme="majorBidi"/>
              </w:rPr>
            </w:pPr>
            <w:r w:rsidRPr="00726346">
              <w:rPr>
                <w:rFonts w:asciiTheme="majorBidi" w:hAnsiTheme="majorBidi" w:cstheme="majorBidi"/>
              </w:rPr>
              <w:t>Final Paper + Signed Copyright Transfer Form.</w:t>
            </w:r>
          </w:p>
        </w:tc>
      </w:tr>
    </w:tbl>
    <w:p w14:paraId="00446C48" w14:textId="2B96C7A9" w:rsidR="00726346" w:rsidRPr="00726346" w:rsidRDefault="00726346" w:rsidP="00726346">
      <w:pPr>
        <w:jc w:val="both"/>
        <w:rPr>
          <w:rFonts w:asciiTheme="majorBidi" w:hAnsiTheme="majorBidi" w:cstheme="majorBidi"/>
        </w:rPr>
      </w:pPr>
      <w:r w:rsidRPr="00726346">
        <w:rPr>
          <w:rFonts w:asciiTheme="majorBidi" w:hAnsiTheme="majorBidi" w:cstheme="majorBidi"/>
        </w:rPr>
        <w:t xml:space="preserve">For detailed formatting instructions, please refer to the </w:t>
      </w:r>
      <w:r w:rsidRPr="00726346">
        <w:rPr>
          <w:rFonts w:asciiTheme="majorBidi" w:hAnsiTheme="majorBidi" w:cstheme="majorBidi"/>
          <w:b/>
          <w:bCs/>
        </w:rPr>
        <w:t>[Author Guidelines]</w:t>
      </w:r>
      <w:r w:rsidRPr="00726346">
        <w:rPr>
          <w:rFonts w:asciiTheme="majorBidi" w:hAnsiTheme="majorBidi" w:cstheme="majorBidi"/>
        </w:rPr>
        <w:t xml:space="preserve"> and the </w:t>
      </w:r>
      <w:r w:rsidRPr="00726346">
        <w:rPr>
          <w:rFonts w:asciiTheme="majorBidi" w:hAnsiTheme="majorBidi" w:cstheme="majorBidi"/>
          <w:b/>
          <w:bCs/>
        </w:rPr>
        <w:t>[ Full Paper Template]</w:t>
      </w:r>
      <w:r w:rsidRPr="00726346">
        <w:rPr>
          <w:rFonts w:asciiTheme="majorBidi" w:hAnsiTheme="majorBidi" w:cstheme="majorBidi"/>
        </w:rPr>
        <w:t>.</w:t>
      </w:r>
    </w:p>
    <w:p w14:paraId="6D546E7C" w14:textId="77777777" w:rsidR="006C7484" w:rsidRPr="00726346" w:rsidRDefault="006C7484" w:rsidP="00726346">
      <w:pPr>
        <w:jc w:val="both"/>
        <w:rPr>
          <w:rFonts w:asciiTheme="majorBidi" w:hAnsiTheme="majorBidi" w:cstheme="majorBidi"/>
        </w:rPr>
      </w:pPr>
    </w:p>
    <w:sectPr w:rsidR="006C7484" w:rsidRPr="007263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2D148" w14:textId="77777777" w:rsidR="00F776C6" w:rsidRDefault="00F776C6" w:rsidP="005B19F1">
      <w:pPr>
        <w:spacing w:after="0" w:line="240" w:lineRule="auto"/>
      </w:pPr>
      <w:r>
        <w:separator/>
      </w:r>
    </w:p>
  </w:endnote>
  <w:endnote w:type="continuationSeparator" w:id="0">
    <w:p w14:paraId="4FA6BBDB" w14:textId="77777777" w:rsidR="00F776C6" w:rsidRDefault="00F776C6" w:rsidP="005B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65D17" w14:textId="77777777" w:rsidR="005B19F1" w:rsidRDefault="005B1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F61F" w14:textId="77777777" w:rsidR="005B19F1" w:rsidRDefault="005B19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F3D1" w14:textId="77777777" w:rsidR="005B19F1" w:rsidRDefault="005B1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433E" w14:textId="77777777" w:rsidR="00F776C6" w:rsidRDefault="00F776C6" w:rsidP="005B19F1">
      <w:pPr>
        <w:spacing w:after="0" w:line="240" w:lineRule="auto"/>
      </w:pPr>
      <w:r>
        <w:separator/>
      </w:r>
    </w:p>
  </w:footnote>
  <w:footnote w:type="continuationSeparator" w:id="0">
    <w:p w14:paraId="1F026D5B" w14:textId="77777777" w:rsidR="00F776C6" w:rsidRDefault="00F776C6" w:rsidP="005B1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A445" w14:textId="77777777" w:rsidR="005B19F1" w:rsidRDefault="005B19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19E3" w14:textId="6A328040" w:rsidR="005B19F1" w:rsidRPr="005B19F1" w:rsidRDefault="005B19F1" w:rsidP="005B19F1">
    <w:pPr>
      <w:jc w:val="both"/>
    </w:pPr>
    <w:r>
      <w:rPr>
        <w:rFonts w:asciiTheme="majorBidi" w:hAnsiTheme="majorBidi" w:cstheme="majorBidi"/>
        <w:b/>
        <w:bCs/>
        <w:noProof/>
      </w:rPr>
      <w:drawing>
        <wp:anchor distT="0" distB="0" distL="114300" distR="114300" simplePos="0" relativeHeight="251659264" behindDoc="1" locked="0" layoutInCell="1" allowOverlap="1" wp14:anchorId="2E5EBF55" wp14:editId="6BD65498">
          <wp:simplePos x="0" y="0"/>
          <wp:positionH relativeFrom="margin">
            <wp:posOffset>5525135</wp:posOffset>
          </wp:positionH>
          <wp:positionV relativeFrom="paragraph">
            <wp:posOffset>-121920</wp:posOffset>
          </wp:positionV>
          <wp:extent cx="1021715" cy="746760"/>
          <wp:effectExtent l="0" t="0" r="6985" b="0"/>
          <wp:wrapThrough wrapText="bothSides">
            <wp:wrapPolygon edited="0">
              <wp:start x="0" y="0"/>
              <wp:lineTo x="0" y="20939"/>
              <wp:lineTo x="21345" y="20939"/>
              <wp:lineTo x="21345" y="0"/>
              <wp:lineTo x="0" y="0"/>
            </wp:wrapPolygon>
          </wp:wrapThrough>
          <wp:docPr id="496400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21390" name="Picture 1422921390"/>
                  <pic:cNvPicPr/>
                </pic:nvPicPr>
                <pic:blipFill>
                  <a:blip r:embed="rId1">
                    <a:extLst>
                      <a:ext uri="{28A0092B-C50C-407E-A947-70E740481C1C}">
                        <a14:useLocalDpi xmlns:a14="http://schemas.microsoft.com/office/drawing/2010/main" val="0"/>
                      </a:ext>
                    </a:extLst>
                  </a:blip>
                  <a:stretch>
                    <a:fillRect/>
                  </a:stretch>
                </pic:blipFill>
                <pic:spPr>
                  <a:xfrm>
                    <a:off x="0" y="0"/>
                    <a:ext cx="1021715" cy="746760"/>
                  </a:xfrm>
                  <a:prstGeom prst="rect">
                    <a:avLst/>
                  </a:prstGeom>
                </pic:spPr>
              </pic:pic>
            </a:graphicData>
          </a:graphic>
          <wp14:sizeRelH relativeFrom="page">
            <wp14:pctWidth>0</wp14:pctWidth>
          </wp14:sizeRelH>
          <wp14:sizeRelV relativeFrom="page">
            <wp14:pctHeight>0</wp14:pctHeight>
          </wp14:sizeRelV>
        </wp:anchor>
      </w:drawing>
    </w:r>
    <w:r w:rsidRPr="00726346">
      <w:rPr>
        <w:rFonts w:asciiTheme="majorBidi" w:hAnsiTheme="majorBidi" w:cstheme="majorBidi"/>
        <w:b/>
        <w:bCs/>
      </w:rPr>
      <w:t>1</w:t>
    </w:r>
    <w:r w:rsidRPr="00726346">
      <w:rPr>
        <w:rFonts w:asciiTheme="majorBidi" w:hAnsiTheme="majorBidi" w:cstheme="majorBidi"/>
        <w:b/>
        <w:bCs/>
        <w:vertAlign w:val="superscript"/>
      </w:rPr>
      <w:t>st</w:t>
    </w:r>
    <w:r w:rsidRPr="00726346">
      <w:rPr>
        <w:rFonts w:asciiTheme="majorBidi" w:hAnsiTheme="majorBidi" w:cstheme="majorBidi"/>
        <w:b/>
        <w:bCs/>
      </w:rPr>
      <w:t xml:space="preserve"> International Conference on Smart Sustainable Infrastructure for Circular Economy and Resource Efficiency</w:t>
    </w:r>
    <w:r>
      <w:rPr>
        <w:rFonts w:asciiTheme="majorBidi" w:hAnsiTheme="majorBidi" w:cstheme="majorBidi"/>
        <w:b/>
        <w:bCs/>
      </w:rPr>
      <w:t xml:space="preserve">, </w:t>
    </w:r>
    <w:r w:rsidRPr="00726346">
      <w:rPr>
        <w:rFonts w:asciiTheme="majorBidi" w:hAnsiTheme="majorBidi" w:cstheme="majorBidi"/>
        <w:b/>
        <w:bCs/>
      </w:rPr>
      <w:t>Mehran University of Engineering &amp; Technology (MUET), Jamshoro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F1A3" w14:textId="77777777" w:rsidR="005B19F1" w:rsidRDefault="005B19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B3FBE"/>
    <w:multiLevelType w:val="multilevel"/>
    <w:tmpl w:val="1682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6684D"/>
    <w:multiLevelType w:val="multilevel"/>
    <w:tmpl w:val="35D81A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384FA2"/>
    <w:multiLevelType w:val="multilevel"/>
    <w:tmpl w:val="88B6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F0886"/>
    <w:multiLevelType w:val="multilevel"/>
    <w:tmpl w:val="586C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323086">
    <w:abstractNumId w:val="3"/>
  </w:num>
  <w:num w:numId="2" w16cid:durableId="1628968505">
    <w:abstractNumId w:val="0"/>
  </w:num>
  <w:num w:numId="3" w16cid:durableId="2040736141">
    <w:abstractNumId w:val="2"/>
  </w:num>
  <w:num w:numId="4" w16cid:durableId="1588073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346"/>
    <w:rsid w:val="003D23BE"/>
    <w:rsid w:val="005626DA"/>
    <w:rsid w:val="005B19F1"/>
    <w:rsid w:val="006C7484"/>
    <w:rsid w:val="00726346"/>
    <w:rsid w:val="007A1D7F"/>
    <w:rsid w:val="00AC3021"/>
    <w:rsid w:val="00D47ED5"/>
    <w:rsid w:val="00D91494"/>
    <w:rsid w:val="00F776C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3D1B"/>
  <w15:chartTrackingRefBased/>
  <w15:docId w15:val="{7338C3A4-9F17-46FB-A344-CFD74555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3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3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3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3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3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3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3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346"/>
    <w:rPr>
      <w:rFonts w:eastAsiaTheme="majorEastAsia" w:cstheme="majorBidi"/>
      <w:color w:val="272727" w:themeColor="text1" w:themeTint="D8"/>
    </w:rPr>
  </w:style>
  <w:style w:type="paragraph" w:styleId="Title">
    <w:name w:val="Title"/>
    <w:basedOn w:val="Normal"/>
    <w:next w:val="Normal"/>
    <w:link w:val="TitleChar"/>
    <w:uiPriority w:val="10"/>
    <w:qFormat/>
    <w:rsid w:val="00726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3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346"/>
    <w:pPr>
      <w:spacing w:before="160"/>
      <w:jc w:val="center"/>
    </w:pPr>
    <w:rPr>
      <w:i/>
      <w:iCs/>
      <w:color w:val="404040" w:themeColor="text1" w:themeTint="BF"/>
    </w:rPr>
  </w:style>
  <w:style w:type="character" w:customStyle="1" w:styleId="QuoteChar">
    <w:name w:val="Quote Char"/>
    <w:basedOn w:val="DefaultParagraphFont"/>
    <w:link w:val="Quote"/>
    <w:uiPriority w:val="29"/>
    <w:rsid w:val="00726346"/>
    <w:rPr>
      <w:i/>
      <w:iCs/>
      <w:color w:val="404040" w:themeColor="text1" w:themeTint="BF"/>
    </w:rPr>
  </w:style>
  <w:style w:type="paragraph" w:styleId="ListParagraph">
    <w:name w:val="List Paragraph"/>
    <w:basedOn w:val="Normal"/>
    <w:uiPriority w:val="34"/>
    <w:qFormat/>
    <w:rsid w:val="00726346"/>
    <w:pPr>
      <w:ind w:left="720"/>
      <w:contextualSpacing/>
    </w:pPr>
  </w:style>
  <w:style w:type="character" w:styleId="IntenseEmphasis">
    <w:name w:val="Intense Emphasis"/>
    <w:basedOn w:val="DefaultParagraphFont"/>
    <w:uiPriority w:val="21"/>
    <w:qFormat/>
    <w:rsid w:val="00726346"/>
    <w:rPr>
      <w:i/>
      <w:iCs/>
      <w:color w:val="0F4761" w:themeColor="accent1" w:themeShade="BF"/>
    </w:rPr>
  </w:style>
  <w:style w:type="paragraph" w:styleId="IntenseQuote">
    <w:name w:val="Intense Quote"/>
    <w:basedOn w:val="Normal"/>
    <w:next w:val="Normal"/>
    <w:link w:val="IntenseQuoteChar"/>
    <w:uiPriority w:val="30"/>
    <w:qFormat/>
    <w:rsid w:val="00726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346"/>
    <w:rPr>
      <w:i/>
      <w:iCs/>
      <w:color w:val="0F4761" w:themeColor="accent1" w:themeShade="BF"/>
    </w:rPr>
  </w:style>
  <w:style w:type="character" w:styleId="IntenseReference">
    <w:name w:val="Intense Reference"/>
    <w:basedOn w:val="DefaultParagraphFont"/>
    <w:uiPriority w:val="32"/>
    <w:qFormat/>
    <w:rsid w:val="00726346"/>
    <w:rPr>
      <w:b/>
      <w:bCs/>
      <w:smallCaps/>
      <w:color w:val="0F4761" w:themeColor="accent1" w:themeShade="BF"/>
      <w:spacing w:val="5"/>
    </w:rPr>
  </w:style>
  <w:style w:type="character" w:styleId="Hyperlink">
    <w:name w:val="Hyperlink"/>
    <w:basedOn w:val="DefaultParagraphFont"/>
    <w:uiPriority w:val="99"/>
    <w:unhideWhenUsed/>
    <w:rsid w:val="00726346"/>
    <w:rPr>
      <w:color w:val="467886" w:themeColor="hyperlink"/>
      <w:u w:val="single"/>
    </w:rPr>
  </w:style>
  <w:style w:type="character" w:styleId="UnresolvedMention">
    <w:name w:val="Unresolved Mention"/>
    <w:basedOn w:val="DefaultParagraphFont"/>
    <w:uiPriority w:val="99"/>
    <w:semiHidden/>
    <w:unhideWhenUsed/>
    <w:rsid w:val="00726346"/>
    <w:rPr>
      <w:color w:val="605E5C"/>
      <w:shd w:val="clear" w:color="auto" w:fill="E1DFDD"/>
    </w:rPr>
  </w:style>
  <w:style w:type="paragraph" w:styleId="Header">
    <w:name w:val="header"/>
    <w:basedOn w:val="Normal"/>
    <w:link w:val="HeaderChar"/>
    <w:uiPriority w:val="99"/>
    <w:unhideWhenUsed/>
    <w:rsid w:val="005B1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F1"/>
  </w:style>
  <w:style w:type="paragraph" w:styleId="Footer">
    <w:name w:val="footer"/>
    <w:basedOn w:val="Normal"/>
    <w:link w:val="FooterChar"/>
    <w:uiPriority w:val="99"/>
    <w:unhideWhenUsed/>
    <w:rsid w:val="005B1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Azeem Panhwar</dc:creator>
  <cp:keywords/>
  <dc:description/>
  <cp:lastModifiedBy>Dr.Sanam Narejo</cp:lastModifiedBy>
  <cp:revision>2</cp:revision>
  <dcterms:created xsi:type="dcterms:W3CDTF">2026-08-08T18:10:00Z</dcterms:created>
  <dcterms:modified xsi:type="dcterms:W3CDTF">2026-08-08T18:10:00Z</dcterms:modified>
</cp:coreProperties>
</file>